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68" w:rsidRPr="00D90B2F" w:rsidRDefault="00226568" w:rsidP="00226568">
      <w:pPr>
        <w:rPr>
          <w:sz w:val="28"/>
          <w:szCs w:val="28"/>
        </w:rPr>
      </w:pPr>
      <w:r w:rsidRPr="00D90B2F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226568" w:rsidRPr="00AC019C" w:rsidRDefault="00226568" w:rsidP="00226568">
      <w:pPr>
        <w:spacing w:line="560" w:lineRule="exact"/>
        <w:jc w:val="center"/>
        <w:rPr>
          <w:rFonts w:ascii="Times New Roman" w:eastAsia="方正小标宋_GBK" w:hAnsi="Times New Roman"/>
          <w:color w:val="000000"/>
          <w:spacing w:val="-20"/>
          <w:sz w:val="36"/>
          <w:szCs w:val="36"/>
        </w:rPr>
      </w:pPr>
      <w:r w:rsidRPr="00AA3BC3">
        <w:rPr>
          <w:rFonts w:ascii="Times New Roman" w:eastAsia="方正小标宋_GBK" w:hAnsi="Times New Roman" w:hint="eastAsia"/>
          <w:color w:val="000000"/>
          <w:spacing w:val="-20"/>
          <w:sz w:val="36"/>
          <w:szCs w:val="36"/>
        </w:rPr>
        <w:t>决赛</w:t>
      </w:r>
      <w:r w:rsidRPr="00AC019C">
        <w:rPr>
          <w:rFonts w:ascii="Times New Roman" w:eastAsia="方正小标宋_GBK" w:hAnsi="Times New Roman" w:hint="eastAsia"/>
          <w:color w:val="000000"/>
          <w:spacing w:val="-20"/>
          <w:sz w:val="36"/>
          <w:szCs w:val="36"/>
        </w:rPr>
        <w:t>评审规则</w:t>
      </w:r>
    </w:p>
    <w:p w:rsidR="00226568" w:rsidRPr="00467A67" w:rsidRDefault="00226568" w:rsidP="00226568">
      <w:pPr>
        <w:spacing w:afterLines="50" w:line="520" w:lineRule="exact"/>
        <w:ind w:left="4140" w:hangingChars="1150" w:hanging="4140"/>
        <w:jc w:val="center"/>
        <w:rPr>
          <w:rFonts w:ascii="方正大标宋_GBK" w:eastAsia="方正大标宋_GBK" w:hAnsi="仿宋"/>
          <w:sz w:val="36"/>
          <w:szCs w:val="36"/>
        </w:rPr>
      </w:pPr>
    </w:p>
    <w:p w:rsidR="00226568" w:rsidRPr="0081299F" w:rsidRDefault="00226568" w:rsidP="00226568">
      <w:pPr>
        <w:spacing w:line="580" w:lineRule="exact"/>
        <w:ind w:firstLineChars="200" w:firstLine="640"/>
        <w:rPr>
          <w:rFonts w:eastAsia="方正黑体_GBK"/>
          <w:sz w:val="32"/>
          <w:szCs w:val="32"/>
        </w:rPr>
      </w:pPr>
      <w:r w:rsidRPr="0081299F">
        <w:rPr>
          <w:rFonts w:eastAsia="方正黑体_GBK"/>
          <w:sz w:val="32"/>
          <w:szCs w:val="32"/>
        </w:rPr>
        <w:t>一、评审原则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1．评审侧重评审作品的科学性、先进性、现实意义等三方面。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2．参赛作品涉及下述内容时，必须由申报单位提供有关部门的证明材料，否则不予评审。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动植物新品种的发现或培育，须有省级以上农科部门或科研院所开具证明；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对国家保护动植物的研究，须有省级以上林业部门开具证明（证明该项研究的过程中未对所研究的动植物繁衍、生长产生不利的影响）；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新药物研究，须有卫生行政部门授予机构的鉴定证明；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医疗器械研究，须有卫生行政部门授予机构的鉴定证明；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医疗卫生研究，须通过专家鉴定，并最好附上在公开发行的专业性杂志上发表过的文章；</w:t>
      </w:r>
    </w:p>
    <w:p w:rsidR="00226568" w:rsidRPr="00636204" w:rsidRDefault="00226568" w:rsidP="00226568">
      <w:pPr>
        <w:spacing w:line="580" w:lineRule="exact"/>
        <w:ind w:firstLine="57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涉及燃气用具等与人民生命财产安全有关用具的研究，须有国家相应行政部门授予机构的认定证明。</w:t>
      </w:r>
    </w:p>
    <w:p w:rsidR="00226568" w:rsidRDefault="00226568" w:rsidP="00226568">
      <w:pPr>
        <w:spacing w:beforeLines="50"/>
        <w:rPr>
          <w:rFonts w:ascii="黑体" w:eastAsia="黑体"/>
          <w:sz w:val="32"/>
          <w:szCs w:val="32"/>
        </w:rPr>
      </w:pPr>
      <w:r w:rsidRPr="007429CC">
        <w:rPr>
          <w:rFonts w:ascii="黑体" w:eastAsia="黑体" w:hint="eastAsia"/>
          <w:sz w:val="32"/>
          <w:szCs w:val="32"/>
        </w:rPr>
        <w:t xml:space="preserve">    二</w:t>
      </w:r>
      <w:r>
        <w:rPr>
          <w:rFonts w:ascii="黑体" w:eastAsia="黑体" w:hint="eastAsia"/>
          <w:sz w:val="32"/>
          <w:szCs w:val="32"/>
        </w:rPr>
        <w:t>、评审标准</w:t>
      </w:r>
    </w:p>
    <w:p w:rsidR="00226568" w:rsidRPr="00AC019C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AC019C">
        <w:rPr>
          <w:rFonts w:ascii="方正仿宋_GBK" w:eastAsia="方正仿宋_GBK" w:hint="eastAsia"/>
          <w:sz w:val="32"/>
          <w:szCs w:val="32"/>
        </w:rPr>
        <w:t>1．自然科学类学术论文作品评审标准: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科 学 性:（占40%）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      科学意义               （15%）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lastRenderedPageBreak/>
        <w:t xml:space="preserve">                       研究方法合理性         （10%）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      结论重要性             （15%）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先 进 性:（占30%）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      先进程度               （10%）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      创新程度               （10%）</w:t>
      </w:r>
    </w:p>
    <w:p w:rsidR="00226568" w:rsidRPr="00636204" w:rsidRDefault="00226568" w:rsidP="00226568">
      <w:pPr>
        <w:spacing w:line="600" w:lineRule="exact"/>
        <w:ind w:firstLineChars="1150" w:firstLine="3680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难    度               （10%）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现实意义:（占20%）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      应用价值               （10%）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      影响范围               （10%）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综合权重:（占10%）</w:t>
      </w:r>
    </w:p>
    <w:p w:rsidR="00226568" w:rsidRPr="00636204" w:rsidRDefault="00226568" w:rsidP="00226568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　　　　         专业组长加权           （10%）</w:t>
      </w:r>
    </w:p>
    <w:p w:rsidR="00226568" w:rsidRPr="00AC019C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AC019C">
        <w:rPr>
          <w:rFonts w:ascii="方正仿宋_GBK" w:eastAsia="方正仿宋_GBK" w:hint="eastAsia"/>
          <w:sz w:val="32"/>
          <w:szCs w:val="32"/>
        </w:rPr>
        <w:t>2</w:t>
      </w:r>
      <w:r w:rsidRPr="00636204">
        <w:rPr>
          <w:rFonts w:ascii="方正仿宋_GBK" w:eastAsia="方正仿宋_GBK" w:hint="eastAsia"/>
          <w:sz w:val="32"/>
          <w:szCs w:val="32"/>
        </w:rPr>
        <w:t>．</w:t>
      </w:r>
      <w:r w:rsidRPr="00AC019C">
        <w:rPr>
          <w:rFonts w:ascii="方正仿宋_GBK" w:eastAsia="方正仿宋_GBK" w:hint="eastAsia"/>
          <w:sz w:val="32"/>
          <w:szCs w:val="32"/>
        </w:rPr>
        <w:t>科技制作A和B类作品评审标准: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科 学 性:（占20%）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技术意义   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技术方案最佳化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先 进 性:（占30%）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先进程度   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自主创新与难度        （20%）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现实意义:（占40%）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效益与可持续发展      （30%）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成熟程度   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综合权重:（占10%）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                 专业组长加权           （10%）</w:t>
      </w:r>
    </w:p>
    <w:p w:rsidR="00226568" w:rsidRPr="00AC019C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AC019C">
        <w:rPr>
          <w:rFonts w:ascii="方正仿宋_GBK" w:eastAsia="方正仿宋_GBK" w:hint="eastAsia"/>
          <w:sz w:val="32"/>
          <w:szCs w:val="32"/>
        </w:rPr>
        <w:lastRenderedPageBreak/>
        <w:t>3</w:t>
      </w:r>
      <w:r w:rsidRPr="00636204">
        <w:rPr>
          <w:rFonts w:ascii="方正仿宋_GBK" w:eastAsia="方正仿宋_GBK" w:hint="eastAsia"/>
          <w:sz w:val="32"/>
          <w:szCs w:val="32"/>
        </w:rPr>
        <w:t>．</w:t>
      </w:r>
      <w:r w:rsidRPr="00AC019C">
        <w:rPr>
          <w:rFonts w:ascii="方正仿宋_GBK" w:eastAsia="方正仿宋_GBK" w:hint="eastAsia"/>
          <w:sz w:val="32"/>
          <w:szCs w:val="32"/>
        </w:rPr>
        <w:t>社会科学类社会调查报告、学术论文类作品评审标准: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 xml:space="preserve">科 学 性:（占30%）  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理论基础和研究方法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论据的严密性与可靠性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论据的正确性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先 进 性:（占30%）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创新程度    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难易程度    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学术水平               （10%）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现实意义:（占30%）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经济效益与社会效益     （15%）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影响范围               （15%）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综合加权:（占10%）</w:t>
      </w:r>
    </w:p>
    <w:p w:rsidR="00226568" w:rsidRPr="00636204" w:rsidRDefault="00226568" w:rsidP="00226568">
      <w:pPr>
        <w:spacing w:line="600" w:lineRule="exact"/>
        <w:ind w:firstLineChars="295" w:firstLine="944"/>
        <w:rPr>
          <w:rFonts w:ascii="方正仿宋_GBK" w:eastAsia="方正仿宋_GBK"/>
          <w:sz w:val="32"/>
          <w:szCs w:val="32"/>
        </w:rPr>
      </w:pPr>
      <w:r w:rsidRPr="00636204">
        <w:rPr>
          <w:rFonts w:ascii="方正仿宋_GBK" w:eastAsia="方正仿宋_GBK" w:hint="eastAsia"/>
          <w:sz w:val="32"/>
          <w:szCs w:val="32"/>
        </w:rPr>
        <w:t>专业组长加权           （10%）</w:t>
      </w:r>
    </w:p>
    <w:p w:rsidR="00A33458" w:rsidRDefault="00A33458"/>
    <w:sectPr w:rsidR="00A33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58" w:rsidRDefault="00A33458" w:rsidP="00226568">
      <w:r>
        <w:separator/>
      </w:r>
    </w:p>
  </w:endnote>
  <w:endnote w:type="continuationSeparator" w:id="1">
    <w:p w:rsidR="00A33458" w:rsidRDefault="00A33458" w:rsidP="0022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58" w:rsidRDefault="00A33458" w:rsidP="00226568">
      <w:r>
        <w:separator/>
      </w:r>
    </w:p>
  </w:footnote>
  <w:footnote w:type="continuationSeparator" w:id="1">
    <w:p w:rsidR="00A33458" w:rsidRDefault="00A33458" w:rsidP="0022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68"/>
    <w:rsid w:val="00226568"/>
    <w:rsid w:val="00A3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2018-12-06T05:49:00Z</dcterms:created>
  <dcterms:modified xsi:type="dcterms:W3CDTF">2018-12-06T05:49:00Z</dcterms:modified>
</cp:coreProperties>
</file>